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59CB9" w14:textId="77777777" w:rsidR="00CB3668" w:rsidRPr="00327E5F" w:rsidRDefault="00CB3668" w:rsidP="00CB3668">
      <w:pPr>
        <w:shd w:val="clear" w:color="auto" w:fill="FFFFFF"/>
        <w:spacing w:after="0" w:line="330" w:lineRule="atLeast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327E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Klauzula informacyjna</w:t>
      </w:r>
    </w:p>
    <w:p w14:paraId="0A6A505C" w14:textId="77777777" w:rsidR="00CB3668" w:rsidRPr="00327E5F" w:rsidRDefault="00CB3668" w:rsidP="00CB3668">
      <w:pPr>
        <w:shd w:val="clear" w:color="auto" w:fill="FFFFFF"/>
        <w:spacing w:after="0" w:line="330" w:lineRule="atLeast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327E5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 dla osób składających wnioski o  udostępnienie informacji publicznej</w:t>
      </w:r>
    </w:p>
    <w:p w14:paraId="2B998329" w14:textId="77777777" w:rsidR="00CB3668" w:rsidRPr="00FB51CC" w:rsidRDefault="00CB3668" w:rsidP="00CB3668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pl-PL"/>
        </w:rPr>
      </w:pPr>
    </w:p>
    <w:p w14:paraId="3B49760A" w14:textId="77777777" w:rsidR="00CB3668" w:rsidRPr="00FB51CC" w:rsidRDefault="00CB3668" w:rsidP="00CB3668">
      <w:pPr>
        <w:autoSpaceDN/>
        <w:spacing w:after="0" w:line="254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FB51CC">
        <w:rPr>
          <w:rFonts w:ascii="Calibri" w:eastAsia="Times New Roman" w:hAnsi="Calibri" w:cs="Calibri"/>
          <w:kern w:val="0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FB51CC">
        <w:rPr>
          <w:rFonts w:ascii="Calibri" w:eastAsia="Times New Roman" w:hAnsi="Calibri" w:cs="Calibri"/>
          <w:kern w:val="0"/>
          <w14:ligatures w14:val="none"/>
        </w:rPr>
        <w:t>Dz.U.UE.L</w:t>
      </w:r>
      <w:proofErr w:type="spellEnd"/>
      <w:r w:rsidRPr="00FB51CC">
        <w:rPr>
          <w:rFonts w:ascii="Calibri" w:eastAsia="Times New Roman" w:hAnsi="Calibri" w:cs="Calibri"/>
          <w:kern w:val="0"/>
          <w14:ligatures w14:val="none"/>
        </w:rPr>
        <w:t xml:space="preserve">. z 2016r. Nr 119, ze zm.) - dalej: „RODO” </w:t>
      </w:r>
      <w:r w:rsidRPr="00FB51CC">
        <w:rPr>
          <w:rFonts w:ascii="Calibri" w:eastAsia="Calibri" w:hAnsi="Calibri" w:cs="Calibri"/>
          <w:kern w:val="0"/>
          <w14:ligatures w14:val="none"/>
        </w:rPr>
        <w:t>informujemy o zasadach przetwarzania danych osobowych oraz  o  przysługujących Państwu prawach z tym związanych:</w:t>
      </w:r>
    </w:p>
    <w:p w14:paraId="0C4235AD" w14:textId="62294DD2" w:rsidR="00CB3668" w:rsidRPr="00FB51CC" w:rsidRDefault="00CB3668" w:rsidP="00CB3668">
      <w:pPr>
        <w:numPr>
          <w:ilvl w:val="0"/>
          <w:numId w:val="1"/>
        </w:numPr>
        <w:autoSpaceDN/>
        <w:spacing w:before="100" w:beforeAutospacing="1" w:after="100" w:afterAutospacing="1" w:line="270" w:lineRule="atLeast"/>
        <w:ind w:left="36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5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Administratorem pozyskiwanych danych osobowych jest </w:t>
      </w:r>
      <w:r w:rsidR="004346B7">
        <w:rPr>
          <w:rFonts w:ascii="Calibri" w:eastAsia="Times New Roman" w:hAnsi="Calibri" w:cs="Calibri"/>
          <w:kern w:val="0"/>
          <w:lang w:eastAsia="pl-PL"/>
          <w14:ligatures w14:val="none"/>
        </w:rPr>
        <w:t>Zespół Szkolno - Przedszkolny</w:t>
      </w:r>
      <w:r w:rsidR="00327E5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we Florynce,</w:t>
      </w:r>
      <w:r w:rsidRPr="00FB5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reprezentowana przez </w:t>
      </w:r>
      <w:r w:rsidR="00327E5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Małgorzatę </w:t>
      </w:r>
      <w:proofErr w:type="spellStart"/>
      <w:r w:rsidR="00327E5F">
        <w:rPr>
          <w:rFonts w:ascii="Calibri" w:eastAsia="Times New Roman" w:hAnsi="Calibri" w:cs="Calibri"/>
          <w:kern w:val="0"/>
          <w:lang w:eastAsia="pl-PL"/>
          <w14:ligatures w14:val="none"/>
        </w:rPr>
        <w:t>Strytyńską</w:t>
      </w:r>
      <w:proofErr w:type="spellEnd"/>
      <w:r w:rsidR="00327E5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Dyrektora </w:t>
      </w:r>
      <w:r w:rsidR="004346B7">
        <w:rPr>
          <w:rFonts w:ascii="Calibri" w:eastAsia="Times New Roman" w:hAnsi="Calibri" w:cs="Calibri"/>
          <w:kern w:val="0"/>
          <w:lang w:eastAsia="pl-PL"/>
          <w14:ligatures w14:val="none"/>
        </w:rPr>
        <w:t>ZSP</w:t>
      </w:r>
      <w:r w:rsidR="00327E5F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</w:t>
      </w:r>
      <w:r w:rsidRPr="00FB5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adres siedziby: </w:t>
      </w:r>
      <w:r w:rsidR="00327E5F">
        <w:rPr>
          <w:rFonts w:ascii="Calibri" w:eastAsia="Times New Roman" w:hAnsi="Calibri" w:cs="Calibri"/>
          <w:kern w:val="0"/>
          <w:lang w:eastAsia="pl-PL"/>
          <w14:ligatures w14:val="none"/>
        </w:rPr>
        <w:t>Florynka 64, 33-332 Florynka.</w:t>
      </w:r>
    </w:p>
    <w:p w14:paraId="6311F1BB" w14:textId="659B4C06" w:rsidR="00CB3668" w:rsidRPr="00FB51CC" w:rsidRDefault="00CB3668" w:rsidP="00CB3668">
      <w:pPr>
        <w:numPr>
          <w:ilvl w:val="0"/>
          <w:numId w:val="1"/>
        </w:numPr>
        <w:autoSpaceDN/>
        <w:spacing w:before="150" w:beforeAutospacing="1" w:after="150" w:afterAutospacing="1" w:line="270" w:lineRule="atLeast"/>
        <w:ind w:left="36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51CC">
        <w:rPr>
          <w:rFonts w:ascii="Calibri" w:eastAsia="Times New Roman" w:hAnsi="Calibri" w:cs="Calibri"/>
          <w:kern w:val="0"/>
          <w:lang w:eastAsia="pl-PL"/>
          <w14:ligatures w14:val="none"/>
        </w:rPr>
        <w:t>Z administratore</w:t>
      </w:r>
      <w:r w:rsidR="00995BBD">
        <w:rPr>
          <w:rFonts w:ascii="Calibri" w:eastAsia="Times New Roman" w:hAnsi="Calibri" w:cs="Calibri"/>
          <w:kern w:val="0"/>
          <w:lang w:eastAsia="pl-PL"/>
          <w14:ligatures w14:val="none"/>
        </w:rPr>
        <w:t>m</w:t>
      </w:r>
      <w:r w:rsidRPr="00FB5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można się skontaktować za pomocą: elektronicznie email: </w:t>
      </w:r>
      <w:r w:rsidR="004346B7">
        <w:rPr>
          <w:rFonts w:ascii="Calibri" w:eastAsia="Times New Roman" w:hAnsi="Calibri" w:cs="Calibri"/>
          <w:kern w:val="0"/>
          <w:lang w:eastAsia="pl-PL"/>
          <w14:ligatures w14:val="none"/>
        </w:rPr>
        <w:t>z</w:t>
      </w:r>
      <w:r w:rsidR="00327E5F">
        <w:rPr>
          <w:rFonts w:ascii="Calibri" w:eastAsia="Times New Roman" w:hAnsi="Calibri" w:cs="Calibri"/>
          <w:kern w:val="0"/>
          <w:lang w:eastAsia="pl-PL"/>
          <w14:ligatures w14:val="none"/>
        </w:rPr>
        <w:t>spflorynka@gminagrybow.pl</w:t>
      </w:r>
      <w:r w:rsidRPr="00FB5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telefonicznie: </w:t>
      </w:r>
      <w:r w:rsidR="00327E5F">
        <w:rPr>
          <w:rFonts w:ascii="Calibri" w:eastAsia="Times New Roman" w:hAnsi="Calibri" w:cs="Calibri"/>
          <w:kern w:val="0"/>
          <w:lang w:eastAsia="pl-PL"/>
          <w14:ligatures w14:val="none"/>
        </w:rPr>
        <w:t>18 4471622</w:t>
      </w:r>
      <w:r w:rsidRPr="00FB51CC">
        <w:rPr>
          <w:rFonts w:ascii="Calibri" w:eastAsia="Times New Roman" w:hAnsi="Calibri" w:cs="Calibri"/>
          <w:kern w:val="0"/>
          <w:lang w:eastAsia="pl-PL"/>
          <w14:ligatures w14:val="none"/>
        </w:rPr>
        <w:t>, pisemnie na adres siedziby administratora.</w:t>
      </w:r>
    </w:p>
    <w:p w14:paraId="42738281" w14:textId="68D7C44A" w:rsidR="00CB3668" w:rsidRPr="00FB51CC" w:rsidRDefault="00CB3668" w:rsidP="00CB3668">
      <w:pPr>
        <w:numPr>
          <w:ilvl w:val="0"/>
          <w:numId w:val="1"/>
        </w:numPr>
        <w:autoSpaceDN/>
        <w:spacing w:before="150" w:beforeAutospacing="1" w:after="150" w:afterAutospacing="1" w:line="270" w:lineRule="atLeast"/>
        <w:ind w:left="36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5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sprawach z zakresu ochrony danych osobowych możliwy jest kontakt z inspektorem ochrony danych, 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e</w:t>
      </w:r>
      <w:r w:rsidRPr="00FB51CC">
        <w:rPr>
          <w:rFonts w:ascii="Calibri" w:eastAsia="Times New Roman" w:hAnsi="Calibri" w:cs="Calibri"/>
          <w:kern w:val="0"/>
          <w:lang w:eastAsia="pl-PL"/>
          <w14:ligatures w14:val="none"/>
        </w:rPr>
        <w:t>lektroniczn</w:t>
      </w:r>
      <w:bookmarkStart w:id="0" w:name="_GoBack"/>
      <w:bookmarkEnd w:id="0"/>
      <w:r w:rsidRPr="00FB5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ie email: </w:t>
      </w:r>
      <w:r w:rsidR="00122E9B">
        <w:t xml:space="preserve"> iod.gcuw@gminagrybow.pl</w:t>
      </w:r>
      <w:r w:rsidRPr="00FB51C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pisemnie na podany w pkt 1 adres, telefonicznie: </w:t>
      </w:r>
      <w:r w:rsidR="00122E9B">
        <w:rPr>
          <w:rFonts w:ascii="Calibri" w:eastAsia="Times New Roman" w:hAnsi="Calibri" w:cs="Calibri"/>
          <w:kern w:val="0"/>
          <w:lang w:eastAsia="pl-PL"/>
          <w14:ligatures w14:val="none"/>
        </w:rPr>
        <w:t>604 499 549</w:t>
      </w:r>
    </w:p>
    <w:p w14:paraId="64625418" w14:textId="77777777" w:rsidR="00CB3668" w:rsidRPr="00FB51CC" w:rsidRDefault="00CB3668" w:rsidP="00CB3668">
      <w:pPr>
        <w:numPr>
          <w:ilvl w:val="0"/>
          <w:numId w:val="1"/>
        </w:numPr>
        <w:shd w:val="clear" w:color="auto" w:fill="FFFFFF"/>
        <w:autoSpaceDN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FB51CC">
        <w:rPr>
          <w:rFonts w:ascii="Calibri" w:eastAsia="Calibri" w:hAnsi="Calibri" w:cs="Calibri"/>
          <w:kern w:val="0"/>
          <w14:ligatures w14:val="none"/>
        </w:rPr>
        <w:t>W przypadku danych osobowych osób składających wnioski o udostępnienie informacji publicznej celem przetwarzania jest wypełnienie obowiązku prawnego ciążącego na administratorze, tj. obsługa tych wniosków, w tym rozpatrzenie i udzielenie odpowiedzi na wnioski oraz – jeśli zajdzie konieczność- wydanie decyzji administracyjnej o odmowie udzielenia informacji publicznej.</w:t>
      </w:r>
    </w:p>
    <w:p w14:paraId="2B4116A1" w14:textId="77777777" w:rsidR="00CB3668" w:rsidRPr="00FB51CC" w:rsidRDefault="00CB3668" w:rsidP="00CB3668">
      <w:pPr>
        <w:numPr>
          <w:ilvl w:val="0"/>
          <w:numId w:val="1"/>
        </w:numPr>
        <w:shd w:val="clear" w:color="auto" w:fill="FFFFFF"/>
        <w:autoSpaceDN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FB51CC">
        <w:rPr>
          <w:rFonts w:ascii="Calibri" w:eastAsia="Calibri" w:hAnsi="Calibri" w:cs="Calibri"/>
          <w:kern w:val="0"/>
          <w14:ligatures w14:val="none"/>
        </w:rPr>
        <w:t xml:space="preserve"> Podstawę prawną przetwarzania danych stanowi art. 6 ust. 1 c RODO w związku z ustawą z dnia </w:t>
      </w:r>
      <w:r w:rsidRPr="00FB51CC">
        <w:rPr>
          <w:rFonts w:ascii="Calibri" w:eastAsia="Calibri" w:hAnsi="Calibri" w:cs="Calibri"/>
          <w:kern w:val="0"/>
          <w14:ligatures w14:val="none"/>
        </w:rPr>
        <w:br/>
        <w:t>6 września 2001 r. o dostępie do informacji publicznej, a także ustawa z dnia  14 czerwca 1960 r. Kodeks postępowania administracyjnego.</w:t>
      </w:r>
    </w:p>
    <w:p w14:paraId="7B0DE644" w14:textId="77777777" w:rsidR="00CB3668" w:rsidRPr="00FB51CC" w:rsidRDefault="00CB3668" w:rsidP="00CB3668">
      <w:pPr>
        <w:numPr>
          <w:ilvl w:val="0"/>
          <w:numId w:val="1"/>
        </w:numPr>
        <w:autoSpaceDN/>
        <w:spacing w:after="0" w:line="270" w:lineRule="atLeast"/>
        <w:ind w:left="360" w:right="227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B51C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5F47BF5A" w14:textId="77777777" w:rsidR="00CB3668" w:rsidRPr="00FB51CC" w:rsidRDefault="00CB3668" w:rsidP="00CB3668">
      <w:pPr>
        <w:numPr>
          <w:ilvl w:val="0"/>
          <w:numId w:val="1"/>
        </w:numPr>
        <w:shd w:val="clear" w:color="auto" w:fill="FFFFFF"/>
        <w:autoSpaceDN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FB51CC">
        <w:rPr>
          <w:rFonts w:ascii="Calibri" w:eastAsia="Calibri" w:hAnsi="Calibri" w:cs="Calibri"/>
          <w:kern w:val="0"/>
          <w14:ligatures w14:val="none"/>
        </w:rPr>
        <w:t xml:space="preserve">Państwa dane osobowe będą przetwarzane jedynie w okresie niezbędnym do realizacji wniosku </w:t>
      </w:r>
      <w:r w:rsidRPr="00FB51CC">
        <w:rPr>
          <w:rFonts w:ascii="Calibri" w:eastAsia="Calibri" w:hAnsi="Calibri" w:cs="Calibri"/>
          <w:kern w:val="0"/>
          <w14:ligatures w14:val="none"/>
        </w:rPr>
        <w:br/>
        <w:t>i przechowywane przez okres 5 lat, tj. okres wskazany w przepisach  ustawy z dnia 14 lipca 1983 r.</w:t>
      </w:r>
      <w:r w:rsidRPr="00FB51CC">
        <w:rPr>
          <w:rFonts w:ascii="Calibri" w:eastAsia="Calibri" w:hAnsi="Calibri" w:cs="Calibri"/>
          <w:kern w:val="0"/>
          <w14:ligatures w14:val="none"/>
        </w:rPr>
        <w:br/>
        <w:t xml:space="preserve"> o narodowym zasobie archiwalnym i archiwach oraz w  Rozporządzeniu Prezesa Rady Ministrów z dnia 18 stycznia 2011r. w sprawie instrukcji kancelaryjnej, jednolitych rzeczowych wykazów akt oraz instrukcji w sprawie organizacji i zakresu działania archiwów zakładowych.</w:t>
      </w:r>
    </w:p>
    <w:p w14:paraId="5E84DB40" w14:textId="77777777" w:rsidR="00CB3668" w:rsidRPr="00FB51CC" w:rsidRDefault="00CB3668" w:rsidP="00CB3668">
      <w:pPr>
        <w:numPr>
          <w:ilvl w:val="0"/>
          <w:numId w:val="1"/>
        </w:numPr>
        <w:shd w:val="clear" w:color="auto" w:fill="FFFFFF"/>
        <w:autoSpaceDN/>
        <w:spacing w:after="0" w:line="240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FB51CC">
        <w:rPr>
          <w:rFonts w:ascii="Calibri" w:eastAsia="Calibri" w:hAnsi="Calibri" w:cs="Calibri"/>
          <w:kern w:val="0"/>
          <w14:ligatures w14:val="none"/>
        </w:rPr>
        <w:t>W związku z przetwarzaniem Państwa danych osobowych na zasadach określonych w przepisach RODO, przysługują Państwu następujące prawa:                                                                                        </w:t>
      </w:r>
      <w:r w:rsidRPr="00FB51CC">
        <w:rPr>
          <w:rFonts w:ascii="Calibri" w:eastAsia="Calibri" w:hAnsi="Calibri" w:cs="Calibri"/>
          <w:kern w:val="0"/>
          <w14:ligatures w14:val="none"/>
        </w:rPr>
        <w:br/>
        <w:t xml:space="preserve">a) prawo dostępu do danych osobowych;                                                                          </w:t>
      </w:r>
      <w:r w:rsidRPr="00FB51CC">
        <w:rPr>
          <w:rFonts w:ascii="Calibri" w:eastAsia="Calibri" w:hAnsi="Calibri" w:cs="Calibri"/>
          <w:kern w:val="0"/>
          <w14:ligatures w14:val="none"/>
        </w:rPr>
        <w:tab/>
      </w:r>
      <w:r w:rsidRPr="00FB51CC">
        <w:rPr>
          <w:rFonts w:ascii="Calibri" w:eastAsia="Calibri" w:hAnsi="Calibri" w:cs="Calibri"/>
          <w:kern w:val="0"/>
          <w14:ligatures w14:val="none"/>
        </w:rPr>
        <w:br/>
        <w:t>b) prawo do żądania sprostowania (poprawiania) danych osobowych;</w:t>
      </w:r>
      <w:r w:rsidRPr="00FB51CC">
        <w:rPr>
          <w:rFonts w:ascii="Calibri" w:eastAsia="Calibri" w:hAnsi="Calibri" w:cs="Calibri"/>
          <w:kern w:val="0"/>
          <w14:ligatures w14:val="none"/>
        </w:rPr>
        <w:tab/>
      </w:r>
      <w:r w:rsidRPr="00FB51CC">
        <w:rPr>
          <w:rFonts w:ascii="Calibri" w:eastAsia="Calibri" w:hAnsi="Calibri" w:cs="Calibri"/>
          <w:kern w:val="0"/>
          <w14:ligatures w14:val="none"/>
        </w:rPr>
        <w:tab/>
      </w:r>
      <w:r w:rsidRPr="00FB51CC">
        <w:rPr>
          <w:rFonts w:ascii="Calibri" w:eastAsia="Calibri" w:hAnsi="Calibri" w:cs="Calibri"/>
          <w:kern w:val="0"/>
          <w14:ligatures w14:val="none"/>
        </w:rPr>
        <w:tab/>
      </w:r>
      <w:r w:rsidRPr="00FB51CC">
        <w:rPr>
          <w:rFonts w:ascii="Calibri" w:eastAsia="Calibri" w:hAnsi="Calibri" w:cs="Calibri"/>
          <w:kern w:val="0"/>
          <w14:ligatures w14:val="none"/>
        </w:rPr>
        <w:br/>
        <w:t>c) prawo do żądania usunięcia danych osobowych (tzw. prawo do bycia zapomnianym).</w:t>
      </w:r>
      <w:r w:rsidRPr="00FB51CC">
        <w:rPr>
          <w:rFonts w:ascii="Calibri" w:eastAsia="Calibri" w:hAnsi="Calibri" w:cs="Calibri"/>
          <w:kern w:val="0"/>
          <w14:ligatures w14:val="none"/>
        </w:rPr>
        <w:tab/>
      </w:r>
    </w:p>
    <w:p w14:paraId="29DC143F" w14:textId="77777777" w:rsidR="00CB3668" w:rsidRPr="00FB51CC" w:rsidRDefault="00CB3668" w:rsidP="00CB3668">
      <w:pPr>
        <w:shd w:val="clear" w:color="auto" w:fill="FFFFFF"/>
        <w:spacing w:after="0" w:line="240" w:lineRule="auto"/>
        <w:ind w:left="284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FB51CC">
        <w:rPr>
          <w:rFonts w:ascii="Calibri" w:eastAsia="Calibri" w:hAnsi="Calibri" w:cs="Calibri"/>
          <w:kern w:val="0"/>
          <w14:ligatures w14:val="none"/>
        </w:rPr>
        <w:t xml:space="preserve">Nie ma zastosowania zgodnie z art. 17 ust. 3 pkt b RODO w przypadkach, gdy przetwarzanie jest niezbędne do wywiązania się z prawnego obowiązku przetwarzana na mocy prawa krajowego, lub prawa UE któremu podlega administrator, lub do wykonania zadania realizowanego   w interesie publicznym lub  w ramach sprawowania władzy publicznej powierzonej administratorowi;                                                                                                                                                                          d) prawo do żądania ograniczenia przetwarzania danych osobowych;                                                                                            </w:t>
      </w:r>
      <w:r w:rsidRPr="00FB51CC">
        <w:rPr>
          <w:rFonts w:ascii="Calibri" w:eastAsia="Calibri" w:hAnsi="Calibri" w:cs="Calibri"/>
          <w:kern w:val="0"/>
          <w14:ligatures w14:val="none"/>
        </w:rPr>
        <w:br/>
        <w:t>e) prawo do przenoszenia danych ;</w:t>
      </w:r>
      <w:r w:rsidRPr="00FB51CC">
        <w:rPr>
          <w:rFonts w:ascii="Calibri" w:eastAsia="Calibri" w:hAnsi="Calibri" w:cs="Calibri"/>
          <w:kern w:val="0"/>
          <w14:ligatures w14:val="none"/>
        </w:rPr>
        <w:tab/>
      </w:r>
      <w:r w:rsidRPr="00FB51CC">
        <w:rPr>
          <w:rFonts w:ascii="Calibri" w:eastAsia="Calibri" w:hAnsi="Calibri" w:cs="Calibri"/>
          <w:kern w:val="0"/>
          <w14:ligatures w14:val="none"/>
        </w:rPr>
        <w:tab/>
      </w:r>
      <w:r w:rsidRPr="00FB51CC">
        <w:rPr>
          <w:rFonts w:ascii="Calibri" w:eastAsia="Calibri" w:hAnsi="Calibri" w:cs="Calibri"/>
          <w:kern w:val="0"/>
          <w14:ligatures w14:val="none"/>
        </w:rPr>
        <w:tab/>
      </w:r>
      <w:r w:rsidRPr="00FB51CC">
        <w:rPr>
          <w:rFonts w:ascii="Calibri" w:eastAsia="Calibri" w:hAnsi="Calibri" w:cs="Calibri"/>
          <w:kern w:val="0"/>
          <w14:ligatures w14:val="none"/>
        </w:rPr>
        <w:tab/>
      </w:r>
      <w:r w:rsidRPr="00FB51CC">
        <w:rPr>
          <w:rFonts w:ascii="Calibri" w:eastAsia="Calibri" w:hAnsi="Calibri" w:cs="Calibri"/>
          <w:kern w:val="0"/>
          <w14:ligatures w14:val="none"/>
        </w:rPr>
        <w:tab/>
      </w:r>
      <w:r w:rsidRPr="00FB51CC">
        <w:rPr>
          <w:rFonts w:ascii="Calibri" w:eastAsia="Calibri" w:hAnsi="Calibri" w:cs="Calibri"/>
          <w:kern w:val="0"/>
          <w14:ligatures w14:val="none"/>
        </w:rPr>
        <w:tab/>
      </w:r>
      <w:r w:rsidRPr="00FB51CC">
        <w:rPr>
          <w:rFonts w:ascii="Calibri" w:eastAsia="Calibri" w:hAnsi="Calibri" w:cs="Calibri"/>
          <w:kern w:val="0"/>
          <w14:ligatures w14:val="none"/>
        </w:rPr>
        <w:tab/>
      </w:r>
      <w:r w:rsidRPr="00FB51CC">
        <w:rPr>
          <w:rFonts w:ascii="Calibri" w:eastAsia="Calibri" w:hAnsi="Calibri" w:cs="Calibri"/>
          <w:kern w:val="0"/>
          <w14:ligatures w14:val="none"/>
        </w:rPr>
        <w:tab/>
      </w:r>
      <w:r w:rsidRPr="00FB51CC">
        <w:rPr>
          <w:rFonts w:ascii="Calibri" w:eastAsia="Calibri" w:hAnsi="Calibri" w:cs="Calibri"/>
          <w:kern w:val="0"/>
          <w14:ligatures w14:val="none"/>
        </w:rPr>
        <w:br/>
        <w:t xml:space="preserve"> f) prawo wniesienia  sprzeciwu wobec przetwarzania danych.</w:t>
      </w:r>
      <w:r w:rsidRPr="00FB51CC">
        <w:rPr>
          <w:rFonts w:ascii="Calibri" w:eastAsia="Calibri" w:hAnsi="Calibri" w:cs="Calibri"/>
          <w:kern w:val="0"/>
          <w14:ligatures w14:val="none"/>
        </w:rPr>
        <w:tab/>
      </w:r>
      <w:r w:rsidRPr="00FB51CC">
        <w:rPr>
          <w:rFonts w:ascii="Calibri" w:eastAsia="Calibri" w:hAnsi="Calibri" w:cs="Calibri"/>
          <w:kern w:val="0"/>
          <w14:ligatures w14:val="none"/>
        </w:rPr>
        <w:tab/>
      </w:r>
      <w:r w:rsidRPr="00FB51CC">
        <w:rPr>
          <w:rFonts w:ascii="Calibri" w:eastAsia="Calibri" w:hAnsi="Calibri" w:cs="Calibri"/>
          <w:kern w:val="0"/>
          <w14:ligatures w14:val="none"/>
        </w:rPr>
        <w:tab/>
      </w:r>
      <w:r w:rsidRPr="00FB51CC">
        <w:rPr>
          <w:rFonts w:ascii="Calibri" w:eastAsia="Calibri" w:hAnsi="Calibri" w:cs="Calibri"/>
          <w:kern w:val="0"/>
          <w14:ligatures w14:val="none"/>
        </w:rPr>
        <w:tab/>
      </w:r>
    </w:p>
    <w:p w14:paraId="7B01813C" w14:textId="77777777" w:rsidR="00CB3668" w:rsidRPr="00FB51CC" w:rsidRDefault="00CB3668" w:rsidP="00CB3668">
      <w:pPr>
        <w:numPr>
          <w:ilvl w:val="0"/>
          <w:numId w:val="1"/>
        </w:numPr>
        <w:shd w:val="clear" w:color="auto" w:fill="FFFFFF"/>
        <w:autoSpaceDN/>
        <w:spacing w:after="0" w:line="240" w:lineRule="auto"/>
        <w:ind w:left="36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FB51CC">
        <w:rPr>
          <w:rFonts w:ascii="Calibri" w:eastAsia="Calibri" w:hAnsi="Calibri" w:cs="Calibri"/>
          <w:kern w:val="0"/>
          <w14:ligatures w14:val="none"/>
        </w:rPr>
        <w:t>Administrator nie będzie  przekazywać danych osobowych do państwa trzeciego lub do organizacji międzynarodowej.</w:t>
      </w:r>
    </w:p>
    <w:p w14:paraId="03C7DE86" w14:textId="7CC0AE7B" w:rsidR="00CB3668" w:rsidRPr="00044EB2" w:rsidRDefault="00CB3668" w:rsidP="00CB3668">
      <w:pPr>
        <w:numPr>
          <w:ilvl w:val="0"/>
          <w:numId w:val="1"/>
        </w:numPr>
        <w:shd w:val="clear" w:color="auto" w:fill="FFFFFF"/>
        <w:autoSpaceDN/>
        <w:spacing w:after="0" w:line="240" w:lineRule="auto"/>
        <w:ind w:left="360"/>
        <w:contextualSpacing/>
        <w:jc w:val="both"/>
        <w:rPr>
          <w:rFonts w:ascii="Calibri" w:eastAsia="Calibri" w:hAnsi="Calibri" w:cs="Calibri"/>
          <w:kern w:val="0"/>
          <w14:ligatures w14:val="none"/>
        </w:rPr>
      </w:pPr>
      <w:r w:rsidRPr="00FB51CC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FB51CC">
        <w:rPr>
          <w:rFonts w:ascii="Calibri" w:eastAsia="Times New Roman" w:hAnsi="Calibri" w:cs="Calibri"/>
          <w:color w:val="000000"/>
          <w:kern w:val="0"/>
          <w14:ligatures w14:val="none"/>
        </w:rPr>
        <w:t>Państwa dane osobowe będą przetwarzane w sposób zautomatyzowany, lecz nie będą podlegały zautomatyzowanemu podejmowaniu decyzji, oraz nie będą tworzone żadne profile;</w:t>
      </w:r>
    </w:p>
    <w:p w14:paraId="6AF003D6" w14:textId="1ECEEDB3" w:rsidR="00D61864" w:rsidRDefault="00044EB2" w:rsidP="00044EB2">
      <w:pPr>
        <w:numPr>
          <w:ilvl w:val="0"/>
          <w:numId w:val="1"/>
        </w:numPr>
        <w:shd w:val="clear" w:color="auto" w:fill="FFFFFF"/>
        <w:autoSpaceDN/>
        <w:spacing w:after="0" w:line="240" w:lineRule="auto"/>
        <w:ind w:left="360"/>
        <w:contextualSpacing/>
        <w:jc w:val="both"/>
      </w:pPr>
      <w:r w:rsidRPr="00044EB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>
        <w:t>Jeśli stwierdzą Państwo, że przetwarzanie Państwa danych osobowych narusza przepisy RODO, mają Państwo prawo wnieść skargę do organu nadzorczego, którym jest Prezes Urzędu Ochrony Danych Osobowych.</w:t>
      </w:r>
    </w:p>
    <w:sectPr w:rsidR="00D61864" w:rsidSect="00CB366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04519"/>
    <w:multiLevelType w:val="hybridMultilevel"/>
    <w:tmpl w:val="58F63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68"/>
    <w:rsid w:val="00044EB2"/>
    <w:rsid w:val="00122E9B"/>
    <w:rsid w:val="002E74D3"/>
    <w:rsid w:val="00327E5F"/>
    <w:rsid w:val="00386810"/>
    <w:rsid w:val="004346B7"/>
    <w:rsid w:val="008A0F75"/>
    <w:rsid w:val="00995BBD"/>
    <w:rsid w:val="00A145D5"/>
    <w:rsid w:val="00A47B58"/>
    <w:rsid w:val="00BB14DE"/>
    <w:rsid w:val="00CB3668"/>
    <w:rsid w:val="00D61864"/>
    <w:rsid w:val="00E51718"/>
    <w:rsid w:val="00EB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D367"/>
  <w15:chartTrackingRefBased/>
  <w15:docId w15:val="{A8050F47-56E9-4069-8B08-BC07DBCE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3668"/>
    <w:pPr>
      <w:autoSpaceDN w:val="0"/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B36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36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36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36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36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36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36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36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36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3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3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36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36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36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36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36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36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36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36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3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36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3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36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36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36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36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36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36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3668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Tokarz</dc:creator>
  <cp:keywords/>
  <dc:description/>
  <cp:lastModifiedBy>Jerzy Krok</cp:lastModifiedBy>
  <cp:revision>8</cp:revision>
  <cp:lastPrinted>2025-03-05T07:47:00Z</cp:lastPrinted>
  <dcterms:created xsi:type="dcterms:W3CDTF">2025-03-05T07:45:00Z</dcterms:created>
  <dcterms:modified xsi:type="dcterms:W3CDTF">2026-02-19T11:08:00Z</dcterms:modified>
</cp:coreProperties>
</file>